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F2080" w14:textId="42D42477" w:rsidR="00C26A4F" w:rsidRPr="00C26A4F" w:rsidRDefault="00C26A4F" w:rsidP="00C26A4F">
      <w:pPr>
        <w:pStyle w:val="NoSpacing"/>
        <w:rPr>
          <w:rFonts w:cs="Times New Roman"/>
          <w:sz w:val="24"/>
          <w:szCs w:val="24"/>
        </w:rPr>
      </w:pPr>
      <w:bookmarkStart w:id="0" w:name="_GoBack"/>
      <w:bookmarkEnd w:id="0"/>
      <w:r w:rsidRPr="00C26A4F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06E2939" wp14:editId="5F87C82A">
            <wp:simplePos x="0" y="0"/>
            <wp:positionH relativeFrom="margin">
              <wp:align>center</wp:align>
            </wp:positionH>
            <wp:positionV relativeFrom="paragraph">
              <wp:posOffset>-732444</wp:posOffset>
            </wp:positionV>
            <wp:extent cx="7186930" cy="8086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"/>
                    <a:stretch/>
                  </pic:blipFill>
                  <pic:spPr bwMode="auto">
                    <a:xfrm>
                      <a:off x="0" y="0"/>
                      <a:ext cx="7186930" cy="80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70287" w14:textId="0BF2086C" w:rsidR="00C26A4F" w:rsidRPr="00D12343" w:rsidRDefault="00C26A4F" w:rsidP="00D1234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12343">
        <w:rPr>
          <w:rFonts w:ascii="Arial" w:hAnsi="Arial" w:cs="Arial"/>
          <w:b/>
          <w:bCs/>
          <w:sz w:val="24"/>
          <w:szCs w:val="24"/>
        </w:rPr>
        <w:t>VACANCY</w:t>
      </w:r>
      <w:r w:rsidRPr="00D12343">
        <w:rPr>
          <w:rFonts w:ascii="Arial" w:hAnsi="Arial" w:cs="Arial"/>
          <w:b/>
          <w:bCs/>
          <w:sz w:val="24"/>
          <w:szCs w:val="24"/>
        </w:rPr>
        <w:tab/>
        <w:t>ANNOUNCEMENT</w:t>
      </w:r>
    </w:p>
    <w:p w14:paraId="5F39DFFD" w14:textId="77777777" w:rsidR="00D12343" w:rsidRDefault="00D12343" w:rsidP="00D12343">
      <w:pPr>
        <w:pStyle w:val="NoSpacing"/>
        <w:jc w:val="center"/>
        <w:rPr>
          <w:rFonts w:cs="Times New Roman"/>
          <w:sz w:val="24"/>
          <w:szCs w:val="24"/>
        </w:rPr>
      </w:pPr>
    </w:p>
    <w:p w14:paraId="2F57F1DD" w14:textId="41A94D44" w:rsidR="00C26A4F" w:rsidRPr="00D12343" w:rsidRDefault="00C26A4F" w:rsidP="00C26A4F">
      <w:pPr>
        <w:pStyle w:val="NoSpacing"/>
        <w:rPr>
          <w:rFonts w:cs="Times New Roman"/>
          <w:b/>
          <w:bCs/>
          <w:sz w:val="24"/>
          <w:szCs w:val="24"/>
        </w:rPr>
      </w:pPr>
      <w:r w:rsidRPr="00D12343">
        <w:rPr>
          <w:rFonts w:cs="Times New Roman"/>
          <w:b/>
          <w:bCs/>
          <w:sz w:val="24"/>
          <w:szCs w:val="24"/>
        </w:rPr>
        <w:t>POSTS:</w:t>
      </w:r>
      <w:r w:rsidR="00D12343" w:rsidRPr="00D12343">
        <w:rPr>
          <w:rFonts w:cs="Times New Roman"/>
          <w:b/>
          <w:bCs/>
          <w:sz w:val="24"/>
          <w:szCs w:val="24"/>
        </w:rPr>
        <w:t xml:space="preserve"> </w:t>
      </w:r>
      <w:r w:rsidRPr="00D12343">
        <w:rPr>
          <w:rFonts w:cs="Times New Roman"/>
          <w:b/>
          <w:bCs/>
          <w:sz w:val="24"/>
          <w:szCs w:val="24"/>
        </w:rPr>
        <w:t>Chief</w:t>
      </w:r>
      <w:r w:rsidR="00D12343">
        <w:rPr>
          <w:rFonts w:cs="Times New Roman"/>
          <w:b/>
          <w:bCs/>
          <w:sz w:val="24"/>
          <w:szCs w:val="24"/>
        </w:rPr>
        <w:t xml:space="preserve"> </w:t>
      </w:r>
      <w:r w:rsidRPr="00D12343">
        <w:rPr>
          <w:rFonts w:cs="Times New Roman"/>
          <w:b/>
          <w:bCs/>
          <w:sz w:val="24"/>
          <w:szCs w:val="24"/>
        </w:rPr>
        <w:t>Operating</w:t>
      </w:r>
      <w:r w:rsidR="00D12343" w:rsidRPr="00D12343">
        <w:rPr>
          <w:rFonts w:cs="Times New Roman"/>
          <w:b/>
          <w:bCs/>
          <w:sz w:val="24"/>
          <w:szCs w:val="24"/>
        </w:rPr>
        <w:t xml:space="preserve"> </w:t>
      </w:r>
      <w:r w:rsidRPr="00D12343">
        <w:rPr>
          <w:rFonts w:cs="Times New Roman"/>
          <w:b/>
          <w:bCs/>
          <w:sz w:val="24"/>
          <w:szCs w:val="24"/>
        </w:rPr>
        <w:t>Officer</w:t>
      </w:r>
      <w:r w:rsidRPr="00D12343">
        <w:rPr>
          <w:rFonts w:cs="Times New Roman"/>
          <w:b/>
          <w:bCs/>
          <w:sz w:val="24"/>
          <w:szCs w:val="24"/>
        </w:rPr>
        <w:tab/>
        <w:t>(COO)</w:t>
      </w:r>
    </w:p>
    <w:p w14:paraId="202407D4" w14:textId="77777777" w:rsidR="00D12343" w:rsidRDefault="00D12343" w:rsidP="00C26A4F">
      <w:pPr>
        <w:pStyle w:val="NoSpacing"/>
      </w:pPr>
    </w:p>
    <w:p w14:paraId="3F125D04" w14:textId="73390EF9" w:rsidR="00C26A4F" w:rsidRDefault="00542D22" w:rsidP="00D1234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D12343">
        <w:rPr>
          <w:rFonts w:ascii="Arial Narrow" w:hAnsi="Arial Narrow"/>
          <w:b/>
          <w:bCs/>
          <w:sz w:val="24"/>
          <w:szCs w:val="24"/>
        </w:rPr>
        <w:t xml:space="preserve">The </w:t>
      </w:r>
      <w:r w:rsidR="00D12343" w:rsidRPr="00D12343">
        <w:rPr>
          <w:rFonts w:ascii="Arial Narrow" w:hAnsi="Arial Narrow"/>
          <w:b/>
          <w:bCs/>
          <w:sz w:val="24"/>
          <w:szCs w:val="24"/>
        </w:rPr>
        <w:t>CEO</w:t>
      </w:r>
      <w:r w:rsidRPr="00D12343">
        <w:rPr>
          <w:rFonts w:ascii="Arial Narrow" w:hAnsi="Arial Narrow"/>
          <w:b/>
          <w:bCs/>
          <w:sz w:val="24"/>
          <w:szCs w:val="24"/>
        </w:rPr>
        <w:t xml:space="preserve"> hereby announces this vacant position to enable </w:t>
      </w:r>
      <w:r w:rsidR="00D12343" w:rsidRPr="00D12343">
        <w:rPr>
          <w:rFonts w:ascii="Arial Narrow" w:hAnsi="Arial Narrow"/>
          <w:b/>
          <w:bCs/>
          <w:sz w:val="24"/>
          <w:szCs w:val="24"/>
        </w:rPr>
        <w:t>him</w:t>
      </w:r>
      <w:r w:rsidRPr="00D12343">
        <w:rPr>
          <w:rFonts w:ascii="Arial Narrow" w:hAnsi="Arial Narrow"/>
          <w:b/>
          <w:bCs/>
          <w:sz w:val="24"/>
          <w:szCs w:val="24"/>
        </w:rPr>
        <w:t xml:space="preserve"> handover the </w:t>
      </w:r>
      <w:r w:rsidR="00D12343" w:rsidRPr="00D12343">
        <w:rPr>
          <w:rFonts w:ascii="Arial Narrow" w:hAnsi="Arial Narrow"/>
          <w:b/>
          <w:bCs/>
          <w:sz w:val="24"/>
          <w:szCs w:val="24"/>
        </w:rPr>
        <w:t xml:space="preserve">day to day </w:t>
      </w:r>
      <w:r w:rsidRPr="00D12343">
        <w:rPr>
          <w:rFonts w:ascii="Arial Narrow" w:hAnsi="Arial Narrow"/>
          <w:b/>
          <w:bCs/>
          <w:sz w:val="24"/>
          <w:szCs w:val="24"/>
        </w:rPr>
        <w:t xml:space="preserve">running of </w:t>
      </w:r>
      <w:proofErr w:type="spellStart"/>
      <w:r w:rsidRPr="00D12343">
        <w:rPr>
          <w:rFonts w:ascii="Arial Narrow" w:hAnsi="Arial Narrow"/>
          <w:b/>
          <w:bCs/>
          <w:sz w:val="24"/>
          <w:szCs w:val="24"/>
        </w:rPr>
        <w:t>Geocardinal</w:t>
      </w:r>
      <w:proofErr w:type="spellEnd"/>
      <w:r w:rsidRPr="00D12343">
        <w:rPr>
          <w:rFonts w:ascii="Arial Narrow" w:hAnsi="Arial Narrow"/>
          <w:b/>
          <w:bCs/>
          <w:sz w:val="24"/>
          <w:szCs w:val="24"/>
        </w:rPr>
        <w:t xml:space="preserve"> Engineering Services businesses to the COO to enable him take up more challenging business strategies.</w:t>
      </w:r>
    </w:p>
    <w:p w14:paraId="6F00611D" w14:textId="77777777" w:rsidR="00D12343" w:rsidRPr="00D12343" w:rsidRDefault="00D12343" w:rsidP="00D1234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3E4F18F" w14:textId="0FA1607D" w:rsidR="00542D22" w:rsidRPr="00D12343" w:rsidRDefault="00542D22" w:rsidP="00D1234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D12343">
        <w:rPr>
          <w:rFonts w:ascii="Arial Narrow" w:hAnsi="Arial Narrow"/>
          <w:b/>
          <w:bCs/>
          <w:sz w:val="24"/>
          <w:szCs w:val="24"/>
        </w:rPr>
        <w:t>Job Location: Abuja</w:t>
      </w:r>
    </w:p>
    <w:p w14:paraId="212A5F71" w14:textId="570B08B1" w:rsidR="00C26A4F" w:rsidRPr="00D12343" w:rsidRDefault="00C26A4F" w:rsidP="00C26A4F">
      <w:pPr>
        <w:pStyle w:val="NoSpacing"/>
        <w:rPr>
          <w:sz w:val="24"/>
          <w:szCs w:val="20"/>
        </w:rPr>
      </w:pPr>
      <w:r w:rsidRPr="00D12343">
        <w:rPr>
          <w:sz w:val="24"/>
          <w:szCs w:val="20"/>
        </w:rPr>
        <w:t xml:space="preserve">Requirements </w:t>
      </w:r>
    </w:p>
    <w:p w14:paraId="67504E8C" w14:textId="36E1654A" w:rsidR="00B02DAC" w:rsidRDefault="00B02DAC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B02DAC">
        <w:rPr>
          <w:sz w:val="24"/>
          <w:szCs w:val="20"/>
        </w:rPr>
        <w:t xml:space="preserve">Sound University Degree, </w:t>
      </w:r>
      <w:proofErr w:type="spellStart"/>
      <w:proofErr w:type="gramStart"/>
      <w:r w:rsidRPr="00B02DAC">
        <w:rPr>
          <w:sz w:val="24"/>
          <w:szCs w:val="20"/>
        </w:rPr>
        <w:t>B.Eng</w:t>
      </w:r>
      <w:proofErr w:type="spellEnd"/>
      <w:proofErr w:type="gramEnd"/>
      <w:r w:rsidRPr="00B02DAC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proofErr w:type="spellStart"/>
      <w:r w:rsidRPr="00B02DAC">
        <w:rPr>
          <w:sz w:val="24"/>
          <w:szCs w:val="20"/>
        </w:rPr>
        <w:t>Bsc</w:t>
      </w:r>
      <w:proofErr w:type="spellEnd"/>
      <w:r w:rsidRPr="00B02DAC">
        <w:rPr>
          <w:sz w:val="24"/>
          <w:szCs w:val="20"/>
        </w:rPr>
        <w:t xml:space="preserve">, </w:t>
      </w:r>
      <w:proofErr w:type="spellStart"/>
      <w:r w:rsidRPr="00B02DAC">
        <w:rPr>
          <w:sz w:val="24"/>
          <w:szCs w:val="20"/>
        </w:rPr>
        <w:t>Msc</w:t>
      </w:r>
      <w:proofErr w:type="spellEnd"/>
      <w:r w:rsidRPr="00B02DAC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proofErr w:type="spellStart"/>
      <w:r w:rsidRPr="00B02DAC">
        <w:rPr>
          <w:sz w:val="24"/>
          <w:szCs w:val="20"/>
        </w:rPr>
        <w:t>M.Eng</w:t>
      </w:r>
      <w:proofErr w:type="spellEnd"/>
      <w:r w:rsidRPr="00B02DAC">
        <w:rPr>
          <w:sz w:val="24"/>
          <w:szCs w:val="20"/>
        </w:rPr>
        <w:t>, MBA</w:t>
      </w:r>
      <w:r>
        <w:rPr>
          <w:sz w:val="24"/>
          <w:szCs w:val="20"/>
        </w:rPr>
        <w:t xml:space="preserve"> </w:t>
      </w:r>
      <w:r w:rsidRPr="00B02DAC">
        <w:rPr>
          <w:sz w:val="24"/>
          <w:szCs w:val="20"/>
        </w:rPr>
        <w:t>in Engineering and Sciences  can appl</w:t>
      </w:r>
      <w:r>
        <w:rPr>
          <w:sz w:val="24"/>
          <w:szCs w:val="20"/>
        </w:rPr>
        <w:t xml:space="preserve">y, </w:t>
      </w:r>
      <w:r w:rsidRPr="00B02DAC">
        <w:rPr>
          <w:sz w:val="24"/>
          <w:szCs w:val="20"/>
        </w:rPr>
        <w:t>Professional qualification is compulsory</w:t>
      </w:r>
      <w:r>
        <w:rPr>
          <w:sz w:val="24"/>
          <w:szCs w:val="20"/>
        </w:rPr>
        <w:t>.</w:t>
      </w:r>
    </w:p>
    <w:p w14:paraId="7F20C97B" w14:textId="0285EFE1" w:rsidR="00C26A4F" w:rsidRPr="00D12343" w:rsidRDefault="00C26A4F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D12343">
        <w:rPr>
          <w:sz w:val="24"/>
          <w:szCs w:val="20"/>
        </w:rPr>
        <w:t xml:space="preserve">To be successful as a COO you should be able to manage and advance our business's strategic objectives, and business plans; </w:t>
      </w:r>
    </w:p>
    <w:p w14:paraId="14D4CDBC" w14:textId="77777777" w:rsidR="00C26A4F" w:rsidRPr="00D12343" w:rsidRDefault="00C26A4F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D12343">
        <w:rPr>
          <w:sz w:val="24"/>
          <w:szCs w:val="20"/>
        </w:rPr>
        <w:t xml:space="preserve">Demonstrated ability to concurrently coordinate all departments activities and achieve measurable overall results; </w:t>
      </w:r>
    </w:p>
    <w:p w14:paraId="57A0C90F" w14:textId="77777777" w:rsidR="00C26A4F" w:rsidRPr="00D12343" w:rsidRDefault="00C26A4F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D12343">
        <w:rPr>
          <w:sz w:val="24"/>
          <w:szCs w:val="20"/>
        </w:rPr>
        <w:t xml:space="preserve">Assessing, managing, and resolving problematic developments and situations; </w:t>
      </w:r>
    </w:p>
    <w:p w14:paraId="72D8416A" w14:textId="77777777" w:rsidR="00C26A4F" w:rsidRPr="00D12343" w:rsidRDefault="00C26A4F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D12343">
        <w:rPr>
          <w:sz w:val="24"/>
          <w:szCs w:val="20"/>
        </w:rPr>
        <w:t>Building and enhancing the company's professional public profile and ability to daily drive growth agenda;</w:t>
      </w:r>
    </w:p>
    <w:p w14:paraId="2BC0BFFD" w14:textId="77777777" w:rsidR="00C26A4F" w:rsidRPr="00D12343" w:rsidRDefault="00C26A4F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D12343">
        <w:rPr>
          <w:sz w:val="24"/>
          <w:szCs w:val="20"/>
        </w:rPr>
        <w:t xml:space="preserve">Abilities to drive results in a short term leveraging on existing structures driving highest productivity amongst </w:t>
      </w:r>
      <w:proofErr w:type="spellStart"/>
      <w:r w:rsidRPr="00D12343">
        <w:rPr>
          <w:sz w:val="24"/>
          <w:szCs w:val="20"/>
        </w:rPr>
        <w:t>HODs</w:t>
      </w:r>
      <w:proofErr w:type="spellEnd"/>
      <w:r w:rsidRPr="00D12343">
        <w:rPr>
          <w:sz w:val="24"/>
          <w:szCs w:val="20"/>
        </w:rPr>
        <w:t xml:space="preserve"> and staff;</w:t>
      </w:r>
    </w:p>
    <w:p w14:paraId="64BFE018" w14:textId="77777777" w:rsidR="00C26A4F" w:rsidRPr="00D12343" w:rsidRDefault="00C26A4F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D12343">
        <w:rPr>
          <w:sz w:val="24"/>
          <w:szCs w:val="20"/>
        </w:rPr>
        <w:t>Excellent communication, persuasion, negotiation, and presentation skills.</w:t>
      </w:r>
    </w:p>
    <w:p w14:paraId="3CFB358B" w14:textId="77777777" w:rsidR="00C26A4F" w:rsidRPr="00D12343" w:rsidRDefault="00C26A4F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D12343">
        <w:rPr>
          <w:sz w:val="24"/>
          <w:szCs w:val="20"/>
        </w:rPr>
        <w:t xml:space="preserve">Strong analytical, critical thinking, and problem-solving skills. </w:t>
      </w:r>
    </w:p>
    <w:p w14:paraId="5A393EFE" w14:textId="77777777" w:rsidR="00C26A4F" w:rsidRPr="00D12343" w:rsidRDefault="00C26A4F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D12343">
        <w:rPr>
          <w:sz w:val="24"/>
          <w:szCs w:val="20"/>
        </w:rPr>
        <w:t>Able to excel in high-pressure situations;</w:t>
      </w:r>
    </w:p>
    <w:p w14:paraId="62AB62B4" w14:textId="3CFF5B6F" w:rsidR="00C26A4F" w:rsidRPr="00D12343" w:rsidRDefault="00C26A4F" w:rsidP="00C26A4F">
      <w:pPr>
        <w:pStyle w:val="NoSpacing"/>
        <w:numPr>
          <w:ilvl w:val="0"/>
          <w:numId w:val="2"/>
        </w:numPr>
        <w:rPr>
          <w:sz w:val="24"/>
          <w:szCs w:val="20"/>
        </w:rPr>
      </w:pPr>
      <w:r w:rsidRPr="00D12343">
        <w:rPr>
          <w:sz w:val="24"/>
          <w:szCs w:val="20"/>
        </w:rPr>
        <w:t>Excellent organizational and leadership skills.</w:t>
      </w:r>
    </w:p>
    <w:p w14:paraId="2B63787D" w14:textId="2212242F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</w:p>
    <w:p w14:paraId="2D02F192" w14:textId="64696A8F" w:rsidR="00542D22" w:rsidRPr="00D12343" w:rsidRDefault="00542D22" w:rsidP="00542D22">
      <w:pPr>
        <w:pStyle w:val="NoSpacing"/>
        <w:ind w:left="360"/>
        <w:rPr>
          <w:b/>
          <w:bCs/>
          <w:color w:val="C00000"/>
          <w:sz w:val="24"/>
          <w:szCs w:val="20"/>
          <w:u w:val="single"/>
        </w:rPr>
      </w:pPr>
      <w:r w:rsidRPr="00D12343">
        <w:rPr>
          <w:b/>
          <w:bCs/>
          <w:color w:val="C00000"/>
          <w:sz w:val="24"/>
          <w:szCs w:val="20"/>
          <w:u w:val="single"/>
        </w:rPr>
        <w:t>Application Materials:</w:t>
      </w:r>
    </w:p>
    <w:p w14:paraId="3B29E7C3" w14:textId="42639CDF" w:rsidR="00542D22" w:rsidRP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>Application Letter, Updated CV with clear articulation of how you intend to go about the duties and manage all departments</w:t>
      </w:r>
      <w:r w:rsidR="00B02DAC">
        <w:rPr>
          <w:sz w:val="24"/>
          <w:szCs w:val="20"/>
        </w:rPr>
        <w:t xml:space="preserve"> </w:t>
      </w:r>
      <w:r w:rsidR="00B02DAC" w:rsidRPr="00B02DAC">
        <w:rPr>
          <w:sz w:val="24"/>
          <w:szCs w:val="20"/>
        </w:rPr>
        <w:t>and all copies of credentials including all professional certificates acquired</w:t>
      </w:r>
    </w:p>
    <w:p w14:paraId="612B1FDB" w14:textId="4E7211EA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</w:p>
    <w:p w14:paraId="0926136E" w14:textId="06E4FE6D" w:rsidR="00542D22" w:rsidRP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 xml:space="preserve">Apply on </w:t>
      </w:r>
      <w:r w:rsidR="00FD3B1A">
        <w:rPr>
          <w:sz w:val="24"/>
          <w:szCs w:val="20"/>
        </w:rPr>
        <w:t>or</w:t>
      </w:r>
      <w:r w:rsidRPr="00D12343">
        <w:rPr>
          <w:sz w:val="24"/>
          <w:szCs w:val="20"/>
        </w:rPr>
        <w:t xml:space="preserve"> before </w:t>
      </w:r>
      <w:r w:rsidR="002F5A53">
        <w:rPr>
          <w:sz w:val="24"/>
          <w:szCs w:val="20"/>
        </w:rPr>
        <w:t>25</w:t>
      </w:r>
      <w:r w:rsidRPr="00D12343">
        <w:rPr>
          <w:sz w:val="24"/>
          <w:szCs w:val="20"/>
        </w:rPr>
        <w:t>th January, 2021</w:t>
      </w:r>
    </w:p>
    <w:p w14:paraId="122925B0" w14:textId="4F977D98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</w:p>
    <w:p w14:paraId="01BA13F4" w14:textId="591F6040" w:rsidR="00542D22" w:rsidRP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>Shortlisted candidates will be notified in due course</w:t>
      </w:r>
      <w:r w:rsidR="00D12343">
        <w:rPr>
          <w:sz w:val="24"/>
          <w:szCs w:val="20"/>
        </w:rPr>
        <w:t>.</w:t>
      </w:r>
    </w:p>
    <w:p w14:paraId="52A2BFF8" w14:textId="48AB7398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</w:p>
    <w:p w14:paraId="3CCEB6FC" w14:textId="288742D6" w:rsidR="00D12343" w:rsidRDefault="00542D22" w:rsidP="00D12343">
      <w:pPr>
        <w:pStyle w:val="NoSpacing"/>
        <w:ind w:left="360"/>
        <w:jc w:val="center"/>
        <w:rPr>
          <w:sz w:val="24"/>
          <w:szCs w:val="20"/>
        </w:rPr>
      </w:pPr>
      <w:r w:rsidRPr="00D12343">
        <w:rPr>
          <w:sz w:val="24"/>
          <w:szCs w:val="20"/>
        </w:rPr>
        <w:t xml:space="preserve">How to Apply: send an email to </w:t>
      </w:r>
      <w:hyperlink r:id="rId6" w:history="1">
        <w:r w:rsidR="00FD3B1A" w:rsidRPr="00DC3953">
          <w:rPr>
            <w:rStyle w:val="Hyperlink"/>
            <w:sz w:val="24"/>
            <w:szCs w:val="20"/>
          </w:rPr>
          <w:t>geocardinalconsulting@yahoo.com</w:t>
        </w:r>
      </w:hyperlink>
      <w:r w:rsidR="00FD3B1A">
        <w:rPr>
          <w:sz w:val="24"/>
          <w:szCs w:val="20"/>
        </w:rPr>
        <w:t xml:space="preserve"> </w:t>
      </w:r>
      <w:r w:rsidR="00D12343" w:rsidRPr="00D12343">
        <w:rPr>
          <w:sz w:val="24"/>
          <w:szCs w:val="20"/>
        </w:rPr>
        <w:t xml:space="preserve">and copy </w:t>
      </w:r>
      <w:hyperlink r:id="rId7" w:history="1">
        <w:r w:rsidR="00FD3B1A" w:rsidRPr="00D12343">
          <w:rPr>
            <w:rStyle w:val="Hyperlink"/>
            <w:sz w:val="24"/>
            <w:szCs w:val="20"/>
          </w:rPr>
          <w:t>hr@geocardinalengineering.com</w:t>
        </w:r>
      </w:hyperlink>
      <w:r w:rsidR="00FD3B1A">
        <w:rPr>
          <w:rStyle w:val="Hyperlink"/>
          <w:sz w:val="24"/>
          <w:szCs w:val="20"/>
        </w:rPr>
        <w:t>,</w:t>
      </w:r>
      <w:r w:rsidR="00FD3B1A" w:rsidRPr="00FD3B1A">
        <w:rPr>
          <w:rStyle w:val="Hyperlink"/>
          <w:sz w:val="24"/>
          <w:szCs w:val="20"/>
          <w:u w:val="none"/>
        </w:rPr>
        <w:t xml:space="preserve"> </w:t>
      </w:r>
      <w:hyperlink r:id="rId8" w:history="1">
        <w:r w:rsidR="00D12343" w:rsidRPr="00D12343">
          <w:rPr>
            <w:rStyle w:val="Hyperlink"/>
            <w:sz w:val="24"/>
            <w:szCs w:val="20"/>
          </w:rPr>
          <w:t>jacob@geocardinalengineering.com</w:t>
        </w:r>
      </w:hyperlink>
    </w:p>
    <w:p w14:paraId="77449256" w14:textId="77777777" w:rsidR="00D12343" w:rsidRPr="00D12343" w:rsidRDefault="00D12343" w:rsidP="00D12343">
      <w:pPr>
        <w:pStyle w:val="NoSpacing"/>
        <w:ind w:left="360"/>
        <w:jc w:val="center"/>
        <w:rPr>
          <w:sz w:val="24"/>
          <w:szCs w:val="20"/>
        </w:rPr>
      </w:pPr>
    </w:p>
    <w:p w14:paraId="669DA61E" w14:textId="2031F8CD" w:rsidR="00D12343" w:rsidRPr="00D12343" w:rsidRDefault="00FD3B1A" w:rsidP="00D12343">
      <w:pPr>
        <w:pStyle w:val="NoSpacing"/>
        <w:ind w:left="360"/>
        <w:jc w:val="center"/>
        <w:rPr>
          <w:sz w:val="24"/>
          <w:szCs w:val="20"/>
        </w:rPr>
      </w:pPr>
      <w:hyperlink r:id="rId9" w:history="1">
        <w:r w:rsidR="00D12343" w:rsidRPr="00D12343">
          <w:rPr>
            <w:rStyle w:val="Hyperlink"/>
            <w:sz w:val="24"/>
            <w:szCs w:val="20"/>
          </w:rPr>
          <w:t>www.geocardinalengineering.com</w:t>
        </w:r>
      </w:hyperlink>
    </w:p>
    <w:p w14:paraId="747E7AA3" w14:textId="40826D08" w:rsidR="00542D22" w:rsidRPr="00D12343" w:rsidRDefault="00542D22" w:rsidP="00542D22">
      <w:pPr>
        <w:pStyle w:val="NoSpacing"/>
        <w:ind w:left="360"/>
        <w:rPr>
          <w:sz w:val="24"/>
          <w:szCs w:val="20"/>
        </w:rPr>
      </w:pPr>
      <w:r w:rsidRPr="00D12343">
        <w:rPr>
          <w:sz w:val="24"/>
          <w:szCs w:val="20"/>
        </w:rPr>
        <w:t xml:space="preserve"> </w:t>
      </w:r>
    </w:p>
    <w:sectPr w:rsidR="00542D22" w:rsidRPr="00D12343" w:rsidSect="008A164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8F"/>
    <w:multiLevelType w:val="hybridMultilevel"/>
    <w:tmpl w:val="E2662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6B2"/>
    <w:multiLevelType w:val="hybridMultilevel"/>
    <w:tmpl w:val="57409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41"/>
    <w:rsid w:val="000C0AB9"/>
    <w:rsid w:val="001678DC"/>
    <w:rsid w:val="002F5A53"/>
    <w:rsid w:val="00542D22"/>
    <w:rsid w:val="008A1641"/>
    <w:rsid w:val="00A31AC6"/>
    <w:rsid w:val="00B02DAC"/>
    <w:rsid w:val="00C26A4F"/>
    <w:rsid w:val="00D12343"/>
    <w:rsid w:val="00DD7E42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659F"/>
  <w15:chartTrackingRefBased/>
  <w15:docId w15:val="{68B2D385-3240-422E-B9E9-5A4C4FA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6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2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@geocardinalengineer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geocardinalenginee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cardinalconsulting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ocardinalenginee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Shola</dc:creator>
  <cp:keywords/>
  <dc:description/>
  <cp:lastModifiedBy>Shola</cp:lastModifiedBy>
  <cp:revision>4</cp:revision>
  <cp:lastPrinted>2020-12-07T21:10:00Z</cp:lastPrinted>
  <dcterms:created xsi:type="dcterms:W3CDTF">2020-12-07T21:42:00Z</dcterms:created>
  <dcterms:modified xsi:type="dcterms:W3CDTF">2021-01-10T13:15:00Z</dcterms:modified>
</cp:coreProperties>
</file>